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C8C" w:rsidRPr="0081694B" w:rsidRDefault="00444C8C" w:rsidP="00444C8C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1694B">
        <w:rPr>
          <w:rFonts w:eastAsia="Calibri"/>
          <w:b/>
          <w:sz w:val="26"/>
          <w:szCs w:val="26"/>
          <w:lang w:eastAsia="en-US"/>
        </w:rPr>
        <w:t xml:space="preserve">АДМИНИСТРАЦИЯ </w:t>
      </w:r>
      <w:proofErr w:type="gramStart"/>
      <w:r w:rsidRPr="0081694B">
        <w:rPr>
          <w:rFonts w:eastAsia="Calibri"/>
          <w:b/>
          <w:sz w:val="26"/>
          <w:szCs w:val="26"/>
          <w:lang w:eastAsia="en-US"/>
        </w:rPr>
        <w:t>МИНЕРАЛОВОДСКОГО</w:t>
      </w:r>
      <w:proofErr w:type="gramEnd"/>
    </w:p>
    <w:p w:rsidR="00444C8C" w:rsidRPr="0081694B" w:rsidRDefault="00444C8C" w:rsidP="00444C8C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1694B">
        <w:rPr>
          <w:rFonts w:eastAsia="Calibri"/>
          <w:b/>
          <w:sz w:val="26"/>
          <w:szCs w:val="26"/>
          <w:lang w:eastAsia="en-US"/>
        </w:rPr>
        <w:t xml:space="preserve">ГОРОДСКОГО ОКРУГА СТАВРОПОЛЬСКОГО КРАЯ </w:t>
      </w:r>
    </w:p>
    <w:p w:rsidR="00444C8C" w:rsidRPr="0081694B" w:rsidRDefault="00444C8C" w:rsidP="00444C8C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444C8C" w:rsidRPr="0081694B" w:rsidRDefault="00444C8C" w:rsidP="00444C8C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1694B">
        <w:rPr>
          <w:rFonts w:eastAsia="Calibri"/>
          <w:b/>
          <w:sz w:val="26"/>
          <w:szCs w:val="26"/>
          <w:lang w:eastAsia="en-US"/>
        </w:rPr>
        <w:t>ПОСТАНОВЛЕНИЕ</w:t>
      </w:r>
    </w:p>
    <w:p w:rsidR="00444C8C" w:rsidRPr="0081694B" w:rsidRDefault="00444C8C" w:rsidP="00444C8C">
      <w:pPr>
        <w:jc w:val="center"/>
        <w:rPr>
          <w:rFonts w:eastAsia="Calibri"/>
          <w:sz w:val="28"/>
          <w:szCs w:val="22"/>
          <w:lang w:eastAsia="en-US"/>
        </w:rPr>
      </w:pPr>
    </w:p>
    <w:p w:rsidR="00444C8C" w:rsidRPr="0081694B" w:rsidRDefault="00444C8C" w:rsidP="00444C8C">
      <w:pPr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  </w:t>
      </w:r>
      <w:r w:rsidR="00BD5C87">
        <w:rPr>
          <w:rFonts w:eastAsia="Calibri"/>
          <w:sz w:val="28"/>
          <w:szCs w:val="22"/>
          <w:lang w:eastAsia="en-US"/>
        </w:rPr>
        <w:t>16.12.2022</w:t>
      </w:r>
      <w:r>
        <w:rPr>
          <w:rFonts w:eastAsia="Calibri"/>
          <w:sz w:val="28"/>
          <w:szCs w:val="22"/>
          <w:lang w:eastAsia="en-US"/>
        </w:rPr>
        <w:t xml:space="preserve">                              </w:t>
      </w:r>
      <w:r w:rsidRPr="0081694B">
        <w:rPr>
          <w:rFonts w:eastAsia="Calibri"/>
          <w:sz w:val="28"/>
          <w:szCs w:val="22"/>
          <w:lang w:eastAsia="en-US"/>
        </w:rPr>
        <w:t xml:space="preserve">г. Минеральные Воды                               № </w:t>
      </w:r>
      <w:r w:rsidR="00BD5C87">
        <w:rPr>
          <w:rFonts w:eastAsia="Calibri"/>
          <w:sz w:val="28"/>
          <w:szCs w:val="22"/>
          <w:lang w:eastAsia="en-US"/>
        </w:rPr>
        <w:t>3065</w:t>
      </w:r>
    </w:p>
    <w:p w:rsidR="00444C8C" w:rsidRDefault="00444C8C" w:rsidP="00444C8C">
      <w:pPr>
        <w:tabs>
          <w:tab w:val="left" w:pos="7938"/>
        </w:tabs>
        <w:rPr>
          <w:sz w:val="28"/>
          <w:szCs w:val="28"/>
        </w:rPr>
      </w:pPr>
    </w:p>
    <w:p w:rsidR="00BD5C87" w:rsidRDefault="00BD5C87" w:rsidP="00444C8C">
      <w:pPr>
        <w:tabs>
          <w:tab w:val="left" w:pos="7938"/>
        </w:tabs>
        <w:rPr>
          <w:sz w:val="28"/>
          <w:szCs w:val="28"/>
        </w:rPr>
      </w:pPr>
    </w:p>
    <w:p w:rsidR="00444C8C" w:rsidRPr="00CA6A3F" w:rsidRDefault="00444C8C" w:rsidP="00444C8C">
      <w:pPr>
        <w:pStyle w:val="HTM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муниципальную программу Минераловодского городского округа «Экология и охрана окружающей среды», утвержденную постановлением администрации</w:t>
      </w:r>
      <w:r w:rsidRPr="003778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Минераловодского городского округа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23.12.2020  № 2810</w:t>
      </w:r>
    </w:p>
    <w:p w:rsidR="00444C8C" w:rsidRDefault="00444C8C" w:rsidP="00444C8C">
      <w:pPr>
        <w:tabs>
          <w:tab w:val="left" w:pos="0"/>
          <w:tab w:val="left" w:pos="7938"/>
        </w:tabs>
        <w:jc w:val="both"/>
        <w:rPr>
          <w:sz w:val="28"/>
        </w:rPr>
      </w:pPr>
    </w:p>
    <w:p w:rsidR="00BD5C87" w:rsidRDefault="00BD5C87" w:rsidP="00444C8C">
      <w:pPr>
        <w:tabs>
          <w:tab w:val="left" w:pos="0"/>
          <w:tab w:val="left" w:pos="7938"/>
        </w:tabs>
        <w:jc w:val="both"/>
        <w:rPr>
          <w:sz w:val="28"/>
        </w:rPr>
      </w:pPr>
    </w:p>
    <w:p w:rsidR="00444C8C" w:rsidRDefault="00444C8C" w:rsidP="00444C8C">
      <w:pPr>
        <w:ind w:firstLine="709"/>
        <w:jc w:val="both"/>
        <w:rPr>
          <w:sz w:val="28"/>
          <w:szCs w:val="28"/>
        </w:rPr>
      </w:pPr>
      <w:proofErr w:type="gramStart"/>
      <w:r w:rsidRPr="00DF7492">
        <w:rPr>
          <w:color w:val="000000"/>
          <w:sz w:val="28"/>
          <w:szCs w:val="28"/>
        </w:rPr>
        <w:t>В  соответствии с Федеральными законами Российской Федерации от 06.10.2003 № 131-ФЗ «Об общих принципах организации местного самоуправления в российской Федерации», от 28.06.2014 №</w:t>
      </w:r>
      <w:r>
        <w:rPr>
          <w:color w:val="000000"/>
          <w:sz w:val="28"/>
          <w:szCs w:val="28"/>
        </w:rPr>
        <w:t xml:space="preserve"> </w:t>
      </w:r>
      <w:r w:rsidRPr="00DF7492">
        <w:rPr>
          <w:color w:val="000000"/>
          <w:sz w:val="28"/>
          <w:szCs w:val="28"/>
        </w:rPr>
        <w:t xml:space="preserve">172-ФЗ </w:t>
      </w:r>
      <w:r>
        <w:rPr>
          <w:color w:val="000000"/>
          <w:sz w:val="28"/>
          <w:szCs w:val="28"/>
        </w:rPr>
        <w:br/>
      </w:r>
      <w:r w:rsidRPr="00DF7492">
        <w:rPr>
          <w:color w:val="000000"/>
          <w:sz w:val="28"/>
          <w:szCs w:val="28"/>
        </w:rPr>
        <w:t>«О стратегическом планировании в Российской  Федерации», со статьями  172, 179 Бюджетного кодекса Российской Федерации от 31.07.1998 № 145-ФЗ</w:t>
      </w:r>
      <w:r w:rsidRPr="00DF7492">
        <w:rPr>
          <w:sz w:val="28"/>
          <w:szCs w:val="28"/>
        </w:rPr>
        <w:t xml:space="preserve">, постановлениями администрации Минераловодского  городского округа от 15.02.2017 № 311 «Об утверждении Порядка разработки, реализации и оценки эффективности </w:t>
      </w:r>
      <w:r>
        <w:rPr>
          <w:sz w:val="28"/>
          <w:szCs w:val="28"/>
        </w:rPr>
        <w:t>м</w:t>
      </w:r>
      <w:r w:rsidRPr="00DF7492">
        <w:rPr>
          <w:sz w:val="28"/>
          <w:szCs w:val="28"/>
        </w:rPr>
        <w:t>униципальных программ  Минераловодского городского округа</w:t>
      </w:r>
      <w:proofErr w:type="gramEnd"/>
      <w:r w:rsidRPr="00DF7492">
        <w:rPr>
          <w:sz w:val="28"/>
          <w:szCs w:val="28"/>
        </w:rPr>
        <w:t xml:space="preserve"> Ставропольского края», от 15.02.2017 № 312 «Об утверждении программ Минераловодского городского округа Ставропольского края», от 11.07.2019 № 1490 «О внесении изменений в постановление администрации</w:t>
      </w:r>
      <w:r w:rsidRPr="00DF7492">
        <w:rPr>
          <w:color w:val="000000"/>
          <w:sz w:val="28"/>
          <w:szCs w:val="28"/>
        </w:rPr>
        <w:t xml:space="preserve"> </w:t>
      </w:r>
      <w:r w:rsidRPr="00DF7492">
        <w:rPr>
          <w:sz w:val="28"/>
          <w:szCs w:val="28"/>
        </w:rPr>
        <w:t>Минераловодского городского округа Ставропольского края</w:t>
      </w:r>
      <w:r w:rsidRPr="00DF7492">
        <w:rPr>
          <w:color w:val="000000"/>
          <w:sz w:val="28"/>
          <w:szCs w:val="28"/>
        </w:rPr>
        <w:t xml:space="preserve">  от 07.07.2017 № 1711», администрация Минераловодского городского округа</w:t>
      </w:r>
      <w:r>
        <w:rPr>
          <w:color w:val="000000"/>
          <w:sz w:val="28"/>
          <w:szCs w:val="28"/>
        </w:rPr>
        <w:t xml:space="preserve"> </w:t>
      </w:r>
      <w:r w:rsidRPr="00041770">
        <w:rPr>
          <w:b/>
          <w:spacing w:val="20"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444C8C" w:rsidRDefault="00444C8C" w:rsidP="00444C8C">
      <w:pPr>
        <w:tabs>
          <w:tab w:val="left" w:pos="0"/>
          <w:tab w:val="left" w:pos="7938"/>
        </w:tabs>
        <w:rPr>
          <w:sz w:val="28"/>
          <w:szCs w:val="28"/>
        </w:rPr>
      </w:pPr>
    </w:p>
    <w:p w:rsidR="00444C8C" w:rsidRDefault="00444C8C" w:rsidP="00444C8C">
      <w:pPr>
        <w:pStyle w:val="HTML"/>
        <w:tabs>
          <w:tab w:val="clear" w:pos="916"/>
          <w:tab w:val="left" w:pos="-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A6A3F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 муниципальную  программу Минераловодского городского  округа «Экология и охрана окружающей среды», утвержденную  постановлением администрации Минераловодского городского округа  от  </w:t>
      </w:r>
      <w:r>
        <w:rPr>
          <w:rFonts w:ascii="Times New Roman" w:hAnsi="Times New Roman" w:cs="Times New Roman"/>
          <w:sz w:val="28"/>
          <w:szCs w:val="28"/>
        </w:rPr>
        <w:t xml:space="preserve">23.12.2020 № 2810  </w:t>
      </w:r>
      <w:r w:rsidRPr="00CA6A3F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Минераловодского  городского округа «Экология и охрана окружающей среды». </w:t>
      </w:r>
    </w:p>
    <w:p w:rsidR="00444C8C" w:rsidRPr="00DF7492" w:rsidRDefault="00444C8C" w:rsidP="00444C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F7492">
        <w:rPr>
          <w:sz w:val="28"/>
          <w:szCs w:val="28"/>
        </w:rPr>
        <w:t>Контроль  за</w:t>
      </w:r>
      <w:proofErr w:type="gramEnd"/>
      <w:r w:rsidRPr="00DF7492">
        <w:rPr>
          <w:sz w:val="28"/>
          <w:szCs w:val="28"/>
        </w:rPr>
        <w:t xml:space="preserve">  выполнением  настоящего постановления  возложить на заместителя  главы  администрации Минераловодского городского округа  </w:t>
      </w:r>
      <w:proofErr w:type="spellStart"/>
      <w:r>
        <w:rPr>
          <w:sz w:val="28"/>
          <w:szCs w:val="28"/>
        </w:rPr>
        <w:t>Ельцова</w:t>
      </w:r>
      <w:proofErr w:type="spellEnd"/>
      <w:r>
        <w:rPr>
          <w:sz w:val="28"/>
          <w:szCs w:val="28"/>
        </w:rPr>
        <w:t xml:space="preserve"> А. А</w:t>
      </w:r>
      <w:r w:rsidRPr="00DF7492">
        <w:rPr>
          <w:sz w:val="28"/>
          <w:szCs w:val="28"/>
        </w:rPr>
        <w:t>.</w:t>
      </w:r>
    </w:p>
    <w:p w:rsidR="00444C8C" w:rsidRPr="00DF7492" w:rsidRDefault="00444C8C" w:rsidP="00444C8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Pr="00DF7492">
        <w:rPr>
          <w:sz w:val="28"/>
          <w:szCs w:val="28"/>
        </w:rPr>
        <w:t>.  Настоящее постановление вступает в силу после его официального опубликования (обнародования).</w:t>
      </w:r>
    </w:p>
    <w:p w:rsidR="00444C8C" w:rsidRDefault="00444C8C" w:rsidP="00444C8C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4C8C" w:rsidRDefault="00444C8C" w:rsidP="00444C8C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4C8C" w:rsidRDefault="00444C8C" w:rsidP="00444C8C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4C8C" w:rsidRDefault="00444C8C" w:rsidP="00444C8C">
      <w:pPr>
        <w:tabs>
          <w:tab w:val="left" w:pos="1134"/>
          <w:tab w:val="left" w:pos="1260"/>
          <w:tab w:val="num" w:pos="18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Минераловодского</w:t>
      </w:r>
      <w:proofErr w:type="gramEnd"/>
      <w:r>
        <w:rPr>
          <w:sz w:val="28"/>
          <w:szCs w:val="28"/>
        </w:rPr>
        <w:t xml:space="preserve"> </w:t>
      </w:r>
    </w:p>
    <w:p w:rsidR="0002023E" w:rsidRDefault="00444C8C" w:rsidP="00BD5C87">
      <w:pPr>
        <w:tabs>
          <w:tab w:val="left" w:pos="7380"/>
        </w:tabs>
      </w:pPr>
      <w:r>
        <w:rPr>
          <w:sz w:val="28"/>
          <w:szCs w:val="28"/>
        </w:rPr>
        <w:t xml:space="preserve">городского округа                                                                          В. С. Сергиенко </w:t>
      </w:r>
    </w:p>
    <w:sectPr w:rsidR="0002023E" w:rsidSect="0002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C8C"/>
    <w:rsid w:val="0002023E"/>
    <w:rsid w:val="00102790"/>
    <w:rsid w:val="00444C8C"/>
    <w:rsid w:val="0068146F"/>
    <w:rsid w:val="00BD5C87"/>
    <w:rsid w:val="00C22760"/>
    <w:rsid w:val="00C94622"/>
    <w:rsid w:val="00D74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93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8C"/>
    <w:pPr>
      <w:spacing w:line="240" w:lineRule="auto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44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4C8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1760</Characters>
  <Application>Microsoft Office Word</Application>
  <DocSecurity>0</DocSecurity>
  <Lines>14</Lines>
  <Paragraphs>4</Paragraphs>
  <ScaleCrop>false</ScaleCrop>
  <Company>Home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Рязанцева</dc:creator>
  <cp:lastModifiedBy>Ксения Рязанцева</cp:lastModifiedBy>
  <cp:revision>4</cp:revision>
  <dcterms:created xsi:type="dcterms:W3CDTF">2022-12-12T07:58:00Z</dcterms:created>
  <dcterms:modified xsi:type="dcterms:W3CDTF">2022-12-16T07:45:00Z</dcterms:modified>
</cp:coreProperties>
</file>